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80"/>
        </w:tabs>
        <w:spacing w:line="520" w:lineRule="exact"/>
        <w:ind w:right="225" w:rightChars="107" w:firstLine="6804" w:firstLineChars="2835"/>
        <w:jc w:val="right"/>
        <w:rPr>
          <w:rFonts w:eastAsia="Times New Roman"/>
          <w:sz w:val="24"/>
        </w:rPr>
      </w:pPr>
      <w:r>
        <w:rPr>
          <w:rFonts w:hint="eastAsia"/>
          <w:sz w:val="24"/>
        </w:rPr>
        <w:t>第</w:t>
      </w:r>
      <w:bookmarkStart w:id="0" w:name="proposalNum"/>
      <w:r>
        <w:rPr>
          <w:rFonts w:hint="eastAsia"/>
          <w:sz w:val="24"/>
          <w:lang w:eastAsia="zh-CN"/>
        </w:rPr>
        <w:t>202115</w:t>
      </w:r>
      <w:bookmarkEnd w:id="0"/>
      <w:r>
        <w:rPr>
          <w:rFonts w:hint="eastAsia"/>
          <w:sz w:val="24"/>
        </w:rPr>
        <w:t>号</w:t>
      </w:r>
    </w:p>
    <w:p>
      <w:pPr>
        <w:spacing w:line="520" w:lineRule="exact"/>
        <w:ind w:right="105" w:rightChars="50" w:firstLine="6000" w:firstLineChars="2500"/>
        <w:jc w:val="right"/>
        <w:rPr>
          <w:rFonts w:eastAsia="Times New Roman"/>
          <w:sz w:val="24"/>
        </w:rPr>
      </w:pPr>
      <w:r>
        <w:rPr>
          <w:rFonts w:hint="eastAsia"/>
          <w:sz w:val="24"/>
        </w:rPr>
        <w:t xml:space="preserve">         </w:t>
      </w:r>
      <w:bookmarkStart w:id="1" w:name="tianClass"/>
      <w:bookmarkEnd w:id="1"/>
      <w:r>
        <w:rPr>
          <w:rFonts w:hint="eastAsia"/>
          <w:sz w:val="24"/>
        </w:rPr>
        <w:t xml:space="preserve">  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淄博市</w:t>
      </w:r>
      <w:bookmarkStart w:id="2" w:name="jiebie"/>
      <w:r>
        <w:rPr>
          <w:rFonts w:hint="eastAsia" w:ascii="方正小标宋简体" w:eastAsia="方正小标宋简体"/>
          <w:sz w:val="44"/>
          <w:szCs w:val="44"/>
          <w:lang w:eastAsia="zh-CN"/>
        </w:rPr>
        <w:t>十五届</w:t>
      </w:r>
      <w:bookmarkEnd w:id="2"/>
      <w:r>
        <w:rPr>
          <w:rFonts w:hint="eastAsia" w:ascii="方正小标宋简体" w:eastAsia="方正小标宋简体"/>
          <w:sz w:val="44"/>
          <w:szCs w:val="44"/>
        </w:rPr>
        <w:t>第人民代表大会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bookmarkStart w:id="3" w:name="cibie"/>
      <w:r>
        <w:rPr>
          <w:rFonts w:hint="eastAsia" w:ascii="方正小标宋简体" w:eastAsia="方正小标宋简体"/>
          <w:sz w:val="44"/>
          <w:szCs w:val="44"/>
          <w:lang w:eastAsia="zh-CN"/>
        </w:rPr>
        <w:t>第六次</w:t>
      </w:r>
      <w:bookmarkEnd w:id="3"/>
      <w:r>
        <w:rPr>
          <w:rFonts w:hint="eastAsia" w:ascii="方正小标宋简体" w:eastAsia="方正小标宋简体"/>
          <w:sz w:val="44"/>
          <w:szCs w:val="44"/>
        </w:rPr>
        <w:t>会议代表建议批评和意见纸</w:t>
      </w:r>
    </w:p>
    <w:p>
      <w:pPr>
        <w:spacing w:line="400" w:lineRule="exact"/>
        <w:rPr>
          <w:b/>
          <w:spacing w:val="48"/>
          <w:sz w:val="36"/>
          <w:u w:val="single"/>
        </w:rPr>
      </w:pPr>
      <w:r>
        <w:rPr>
          <w:b/>
          <w:spacing w:val="48"/>
          <w:sz w:val="36"/>
          <w:u w:val="single"/>
        </w:rPr>
        <w:t xml:space="preserve">                               </w:t>
      </w:r>
    </w:p>
    <w:tbl>
      <w:tblPr>
        <w:tblStyle w:val="2"/>
        <w:tblW w:w="9923" w:type="dxa"/>
        <w:tblInd w:w="-601" w:type="dxa"/>
        <w:tblLayout w:type="fixed"/>
        <w:tblCellMar>
          <w:top w:w="17" w:type="dxa"/>
          <w:left w:w="108" w:type="dxa"/>
          <w:bottom w:w="0" w:type="dxa"/>
          <w:right w:w="108" w:type="dxa"/>
        </w:tblCellMar>
      </w:tblPr>
      <w:tblGrid>
        <w:gridCol w:w="601"/>
        <w:gridCol w:w="675"/>
        <w:gridCol w:w="1276"/>
        <w:gridCol w:w="3686"/>
        <w:gridCol w:w="1474"/>
        <w:gridCol w:w="85"/>
        <w:gridCol w:w="419"/>
        <w:gridCol w:w="573"/>
        <w:gridCol w:w="567"/>
        <w:gridCol w:w="567"/>
      </w:tblGrid>
      <w:tr>
        <w:tblPrEx>
          <w:tblCellMar>
            <w:top w:w="17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01" w:type="dxa"/>
          <w:wAfter w:w="567" w:type="dxa"/>
          <w:trHeight w:val="499" w:hRule="atLeast"/>
        </w:trPr>
        <w:tc>
          <w:tcPr>
            <w:tcW w:w="711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提建议人:</w:t>
            </w:r>
            <w:bookmarkStart w:id="4" w:name="joinPeople"/>
            <w:bookmarkEnd w:id="4"/>
            <w:bookmarkStart w:id="5" w:name="tianName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刘红连</w:t>
            </w:r>
            <w:bookmarkEnd w:id="5"/>
          </w:p>
        </w:tc>
        <w:tc>
          <w:tcPr>
            <w:tcW w:w="50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等</w:t>
            </w:r>
          </w:p>
        </w:tc>
        <w:tc>
          <w:tcPr>
            <w:tcW w:w="57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6" w:name="joinPeopleNum"/>
            <w:bookmarkEnd w:id="6"/>
            <w:bookmarkStart w:id="7" w:name="join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1</w:t>
            </w:r>
            <w:bookmarkEnd w:id="7"/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代表团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 细 通 讯 地 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8" w:name="name1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刘红连</w:t>
            </w:r>
            <w:bookmarkEnd w:id="8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9" w:name="daibiaotuan1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高青县</w:t>
            </w:r>
            <w:bookmarkEnd w:id="9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10" w:name="address1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淄博市高青县青城镇民营经济园256304</w:t>
            </w:r>
            <w:bookmarkEnd w:id="10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11" w:name="postalCode1"/>
            <w:bookmarkEnd w:id="11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12" w:name="mobile1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18865336588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3" w:name="name2"/>
            <w:bookmarkEnd w:id="13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4" w:name="daibiaotuan2"/>
            <w:bookmarkEnd w:id="14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15" w:name="address2"/>
            <w:bookmarkEnd w:id="15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6" w:name="postalCode2"/>
            <w:bookmarkEnd w:id="16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17" w:name="mobile24"/>
            <w:bookmarkEnd w:id="17"/>
            <w:bookmarkStart w:id="18" w:name="mobile2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9" w:name="name3"/>
            <w:bookmarkEnd w:id="19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0" w:name="daibiaotuan3"/>
            <w:bookmarkEnd w:id="20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21" w:name="address3"/>
            <w:bookmarkEnd w:id="21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2" w:name="postalCode3"/>
            <w:bookmarkEnd w:id="22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23" w:name="mobile3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4" w:name="name4"/>
            <w:bookmarkEnd w:id="24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5" w:name="daibiaotuan4"/>
            <w:bookmarkEnd w:id="25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26" w:name="address4"/>
            <w:bookmarkEnd w:id="26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7" w:name="postalCode4"/>
            <w:bookmarkEnd w:id="27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28" w:name="mobile4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9" w:name="name5"/>
            <w:bookmarkEnd w:id="29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0" w:name="daibiaotuan5"/>
            <w:bookmarkEnd w:id="30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31" w:name="address5"/>
            <w:bookmarkEnd w:id="31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2" w:name="postalCode5"/>
            <w:bookmarkEnd w:id="32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33" w:name="mobile5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4" w:name="name6"/>
            <w:bookmarkEnd w:id="34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5" w:name="daibiaotuan6"/>
            <w:bookmarkEnd w:id="35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36" w:name="address6"/>
            <w:bookmarkEnd w:id="36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7" w:name="postalCode6"/>
            <w:bookmarkEnd w:id="37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38" w:name="mobile6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9" w:name="name7"/>
            <w:bookmarkEnd w:id="39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0" w:name="daibiaotuan7"/>
            <w:bookmarkEnd w:id="40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41" w:name="address7"/>
            <w:bookmarkEnd w:id="41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2" w:name="postalCode7"/>
            <w:bookmarkEnd w:id="42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43" w:name="mobile7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4" w:name="name8"/>
            <w:bookmarkEnd w:id="44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5" w:name="daibiaotuan8"/>
            <w:bookmarkEnd w:id="45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46" w:name="address8"/>
            <w:bookmarkEnd w:id="46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7" w:name="postalCode8"/>
            <w:bookmarkEnd w:id="47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48" w:name="mobile8"/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9" w:name="name9"/>
            <w:bookmarkEnd w:id="49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50" w:name="daibiaotuan9"/>
            <w:bookmarkEnd w:id="50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51" w:name="address9"/>
            <w:bookmarkEnd w:id="51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52" w:name="postalCode9"/>
            <w:bookmarkEnd w:id="52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53" w:name="mobile9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54" w:name="name10"/>
            <w:bookmarkEnd w:id="54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55" w:name="daibiaotuan10"/>
            <w:bookmarkEnd w:id="55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56" w:name="address10"/>
            <w:bookmarkEnd w:id="56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57" w:name="postalCode10"/>
            <w:bookmarkEnd w:id="57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58" w:name="mobile10"/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59" w:name="name11"/>
            <w:bookmarkEnd w:id="59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60" w:name="daibiaotuan11"/>
            <w:bookmarkEnd w:id="60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61" w:name="address11"/>
            <w:bookmarkEnd w:id="61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62" w:name="postalCode11"/>
            <w:bookmarkEnd w:id="62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63" w:name="mobile11"/>
            <w:bookmarkEnd w:id="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64" w:name="name12"/>
            <w:bookmarkEnd w:id="64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65" w:name="daibiaotuan12"/>
            <w:bookmarkEnd w:id="65"/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66" w:name="address12"/>
            <w:bookmarkEnd w:id="66"/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67" w:name="postalCode12"/>
            <w:bookmarkEnd w:id="67"/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bookmarkStart w:id="68" w:name="mobile12"/>
            <w:bookmarkEnd w:id="68"/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题目： </w:t>
      </w:r>
      <w:bookmarkStart w:id="69" w:name="title"/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关于将“黄河生态保护和修复综合治理项目”纳入全市“十四五”期间重点实施项目的建议</w:t>
      </w:r>
      <w:bookmarkEnd w:id="69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理由:  </w:t>
      </w:r>
      <w:bookmarkStart w:id="70" w:name="pcontent"/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2019年9月，黄河流域生态保护和高质量发展上升为重大国家战略，这是事关中华民族伟大复兴和永续发展的千秋大计。习近平总书记强调指出：“黄河三角洲是我国暖温带最完整的湿地生态系统，要做好保护工作，促进河流生态系统健康，提高生物多样性。”按照这一指示和《全国重要生态系统保护和修复重大工程总体规划（2021～2035年）》有关要求，结合高青县实际，拟在“十四五”期间实施“黄河淤背区百里生态廊道建设项目”、“天鹅湖省级湿地公园生态修复工程”、“小清河（高青段）综合治理工程”、“水土保持及预防工程”、“大芦湖饮用水源地生态修复工程”、“济南（商河）至高青高速公路（高青段）生态保护与修复工程”等6个项目，预计总投资14.65亿元。                                   </w:t>
      </w:r>
    </w:p>
    <w:p>
      <w:pPr>
        <w:spacing w:line="52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建议举全市之力推动以上项目落实落地，进一步加强黄河生态保护治理、保障黄河长治久安、促进全流域高质量发展、改善人民群众生活、保护传承弘扬黄河文化，为让黄河成为造福人民的幸福河贡献淄博力量。</w:t>
      </w:r>
      <w:bookmarkEnd w:id="7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20" w:lineRule="exact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bookmarkStart w:id="71" w:name="year1"/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2021</w:t>
      </w:r>
      <w:bookmarkEnd w:id="71"/>
      <w:r>
        <w:rPr>
          <w:rFonts w:hint="eastAsia" w:ascii="仿宋_GB2312" w:eastAsia="仿宋_GB2312"/>
          <w:bCs/>
          <w:sz w:val="32"/>
          <w:szCs w:val="32"/>
          <w:u w:val="single"/>
        </w:rPr>
        <w:t>年</w:t>
      </w:r>
      <w:bookmarkStart w:id="72" w:name="mm1"/>
      <w:r>
        <w:rPr>
          <w:rFonts w:hint="eastAsia" w:ascii="仿宋_GB2312" w:eastAsia="仿宋_GB2312"/>
          <w:bCs/>
          <w:sz w:val="32"/>
          <w:szCs w:val="32"/>
          <w:u w:val="single"/>
          <w:lang w:eastAsia="zh-CN"/>
        </w:rPr>
        <w:t>1</w:t>
      </w:r>
      <w:bookmarkEnd w:id="72"/>
      <w:r>
        <w:rPr>
          <w:rFonts w:hint="eastAsia" w:ascii="仿宋_GB2312" w:eastAsia="仿宋_GB2312"/>
          <w:bCs/>
          <w:sz w:val="32"/>
          <w:szCs w:val="32"/>
          <w:u w:val="single"/>
        </w:rPr>
        <w:t>月</w:t>
      </w:r>
      <w:bookmarkStart w:id="73" w:name="dd1"/>
      <w:r>
        <w:rPr>
          <w:rFonts w:hint="eastAsia" w:ascii="仿宋_GB2312" w:eastAsia="仿宋_GB2312"/>
          <w:bCs/>
          <w:sz w:val="32"/>
          <w:szCs w:val="32"/>
          <w:u w:val="single"/>
          <w:lang w:eastAsia="zh-CN"/>
        </w:rPr>
        <w:t>26</w:t>
      </w:r>
      <w:bookmarkEnd w:id="73"/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日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处理意见: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bookmarkStart w:id="74" w:name="cbdw"/>
      <w:r>
        <w:rPr>
          <w:rFonts w:hint="eastAsia" w:ascii="仿宋_GB2312" w:eastAsia="仿宋_GB2312"/>
          <w:sz w:val="32"/>
          <w:szCs w:val="32"/>
          <w:lang w:eastAsia="zh-CN"/>
        </w:rPr>
        <w:t>交市发展改革委主办，市生态环境局;市水利局协办。</w:t>
      </w:r>
      <w:bookmarkEnd w:id="74"/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75" w:name="syyj"/>
      <w:bookmarkEnd w:id="75"/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        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附注:请用钢笔或签字笔写，字迹清楚，一件一事。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bookmarkStart w:id="76" w:name="year"/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bookmarkEnd w:id="76"/>
      <w:r>
        <w:rPr>
          <w:rFonts w:hint="eastAsia" w:ascii="仿宋_GB2312" w:eastAsia="仿宋_GB2312"/>
          <w:sz w:val="32"/>
          <w:szCs w:val="32"/>
        </w:rPr>
        <w:t>年</w:t>
      </w:r>
      <w:bookmarkStart w:id="77" w:name="mm"/>
      <w:r>
        <w:rPr>
          <w:rFonts w:hint="eastAsia" w:ascii="仿宋_GB2312" w:eastAsia="仿宋_GB2312"/>
          <w:sz w:val="32"/>
          <w:szCs w:val="32"/>
          <w:lang w:eastAsia="zh-CN"/>
        </w:rPr>
        <w:t>1</w:t>
      </w:r>
      <w:bookmarkEnd w:id="77"/>
      <w:r>
        <w:rPr>
          <w:rFonts w:hint="eastAsia" w:ascii="仿宋_GB2312" w:eastAsia="仿宋_GB2312"/>
          <w:sz w:val="32"/>
          <w:szCs w:val="32"/>
        </w:rPr>
        <w:t>月</w:t>
      </w:r>
      <w:bookmarkStart w:id="78" w:name="dd"/>
      <w:r>
        <w:rPr>
          <w:rFonts w:hint="eastAsia" w:ascii="仿宋_GB2312" w:eastAsia="仿宋_GB2312"/>
          <w:sz w:val="32"/>
          <w:szCs w:val="32"/>
          <w:lang w:eastAsia="zh-CN"/>
        </w:rPr>
        <w:t>26</w:t>
      </w:r>
      <w:bookmarkEnd w:id="78"/>
      <w:r>
        <w:rPr>
          <w:rFonts w:hint="eastAsia" w:ascii="仿宋_GB2312" w:eastAsia="仿宋_GB2312"/>
          <w:sz w:val="32"/>
          <w:szCs w:val="32"/>
        </w:rPr>
        <w:t>日收到</w:t>
      </w:r>
    </w:p>
    <w:p/>
    <w:p>
      <w:bookmarkStart w:id="79" w:name="_GoBack"/>
      <w:bookmarkEnd w:id="79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51E85"/>
    <w:rsid w:val="22B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2020-03-02T07:20:00Z</dcterms:created>
  <dc:creator>Administrator</dc:creator>
  <cp:lastModifiedBy>Administrator</cp:lastModifiedBy>
  <dcterms:modified xsi:type="dcterms:W3CDTF">2020-03-02T07:20:15Z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